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F2991" w14:textId="27859C33" w:rsidR="008C0A08" w:rsidRDefault="007C66DB" w:rsidP="008C0A08">
      <w:pPr>
        <w:spacing w:line="360" w:lineRule="auto"/>
        <w:jc w:val="center"/>
        <w:rPr>
          <w:rFonts w:asciiTheme="majorHAnsi" w:hAnsiTheme="majorHAnsi" w:cstheme="majorHAnsi"/>
          <w:color w:val="000000" w:themeColor="text1"/>
        </w:rPr>
      </w:pPr>
      <w:r w:rsidRPr="007C66DB">
        <w:rPr>
          <w:rFonts w:asciiTheme="majorHAnsi" w:hAnsiTheme="majorHAnsi" w:cstheme="majorHAnsi"/>
          <w:noProof/>
          <w:color w:val="000000" w:themeColor="text1"/>
        </w:rPr>
        <mc:AlternateContent>
          <mc:Choice Requires="wps">
            <w:drawing>
              <wp:anchor distT="45720" distB="45720" distL="114300" distR="114300" simplePos="0" relativeHeight="251659264" behindDoc="0" locked="0" layoutInCell="1" allowOverlap="1" wp14:anchorId="5FA8E549" wp14:editId="0393136C">
                <wp:simplePos x="0" y="0"/>
                <wp:positionH relativeFrom="column">
                  <wp:posOffset>2247265</wp:posOffset>
                </wp:positionH>
                <wp:positionV relativeFrom="paragraph">
                  <wp:posOffset>47625</wp:posOffset>
                </wp:positionV>
                <wp:extent cx="3413760" cy="1404620"/>
                <wp:effectExtent l="0" t="0" r="0" b="127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1404620"/>
                        </a:xfrm>
                        <a:prstGeom prst="rect">
                          <a:avLst/>
                        </a:prstGeom>
                        <a:solidFill>
                          <a:srgbClr val="FFFFFF"/>
                        </a:solidFill>
                        <a:ln w="9525">
                          <a:noFill/>
                          <a:miter lim="800000"/>
                          <a:headEnd/>
                          <a:tailEnd/>
                        </a:ln>
                      </wps:spPr>
                      <wps:txbx>
                        <w:txbxContent>
                          <w:p w14:paraId="3C35DEDE" w14:textId="6D383BA1" w:rsidR="007C66DB" w:rsidRPr="004E4D4B" w:rsidRDefault="007C66DB" w:rsidP="00147D83">
                            <w:pPr>
                              <w:jc w:val="center"/>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4D4B">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Peter Vermeulen</w:t>
                            </w:r>
                          </w:p>
                          <w:p w14:paraId="7A1BDED8" w14:textId="7EEFC52A" w:rsidR="007C66DB" w:rsidRPr="004E4D4B" w:rsidRDefault="00B1448C" w:rsidP="00147D83">
                            <w:pPr>
                              <w:jc w:val="center"/>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Autisme en </w:t>
                            </w:r>
                            <w:r w:rsidR="00147D83" w:rsidRPr="004E4D4B">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007C66DB" w:rsidRPr="004E4D4B">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 voorspellende brein</w:t>
                            </w:r>
                          </w:p>
                          <w:p w14:paraId="694B6453" w14:textId="7C161128" w:rsidR="00147D83" w:rsidRPr="004E4D4B" w:rsidRDefault="00147D83" w:rsidP="00147D83">
                            <w:pPr>
                              <w:jc w:val="center"/>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4D4B">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11 oktober </w:t>
                            </w:r>
                            <w:r w:rsidR="00842E14">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2022 </w:t>
                            </w:r>
                            <w:r w:rsidR="00CB1E2A" w:rsidRPr="004E4D4B">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E4D4B">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1448C">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19u30</w:t>
                            </w:r>
                            <w:r w:rsidR="00842E14">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-22u</w:t>
                            </w:r>
                          </w:p>
                          <w:p w14:paraId="581584FF" w14:textId="65AFC738" w:rsidR="00CB1E2A" w:rsidRPr="004E4D4B" w:rsidRDefault="004E4D4B" w:rsidP="00147D83">
                            <w:pPr>
                              <w:jc w:val="center"/>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00CB1E2A" w:rsidRPr="004E4D4B">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ocatie: Kindsheid Jesu Hasselt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A8E549" id="_x0000_t202" coordsize="21600,21600" o:spt="202" path="m,l,21600r21600,l21600,xe">
                <v:stroke joinstyle="miter"/>
                <v:path gradientshapeok="t" o:connecttype="rect"/>
              </v:shapetype>
              <v:shape id="Tekstvak 2" o:spid="_x0000_s1026" type="#_x0000_t202" style="position:absolute;left:0;text-align:left;margin-left:176.95pt;margin-top:3.75pt;width:268.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" stroked="f">
                <v:textbox style="mso-fit-shape-to-text:t">
                  <w:txbxContent>
                    <w:p w14:paraId="3C35DEDE" w14:textId="6D383BA1" w:rsidR="007C66DB" w:rsidRPr="004E4D4B" w:rsidRDefault="007C66DB" w:rsidP="00147D83">
                      <w:pPr>
                        <w:jc w:val="center"/>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4D4B">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Peter Vermeulen</w:t>
                      </w:r>
                    </w:p>
                    <w:p w14:paraId="7A1BDED8" w14:textId="7EEFC52A" w:rsidR="007C66DB" w:rsidRPr="004E4D4B" w:rsidRDefault="00B1448C" w:rsidP="00147D83">
                      <w:pPr>
                        <w:jc w:val="center"/>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Autisme en </w:t>
                      </w:r>
                      <w:r w:rsidR="00147D83" w:rsidRPr="004E4D4B">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007C66DB" w:rsidRPr="004E4D4B">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 voorspellende brein</w:t>
                      </w:r>
                    </w:p>
                    <w:p w14:paraId="694B6453" w14:textId="7C161128" w:rsidR="00147D83" w:rsidRPr="004E4D4B" w:rsidRDefault="00147D83" w:rsidP="00147D83">
                      <w:pPr>
                        <w:jc w:val="center"/>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4D4B">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11 oktober </w:t>
                      </w:r>
                      <w:r w:rsidR="00842E14">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2022 </w:t>
                      </w:r>
                      <w:r w:rsidR="00CB1E2A" w:rsidRPr="004E4D4B">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E4D4B">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1448C">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19u30</w:t>
                      </w:r>
                      <w:r w:rsidR="00842E14">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-22u</w:t>
                      </w:r>
                    </w:p>
                    <w:p w14:paraId="581584FF" w14:textId="65AFC738" w:rsidR="00CB1E2A" w:rsidRPr="004E4D4B" w:rsidRDefault="004E4D4B" w:rsidP="00147D83">
                      <w:pPr>
                        <w:jc w:val="center"/>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00CB1E2A" w:rsidRPr="004E4D4B">
                        <w:rPr>
                          <w:rFonts w:asciiTheme="majorHAnsi" w:hAnsiTheme="majorHAnsi"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ocatie: Kindsheid Jesu Hasselt</w:t>
                      </w:r>
                    </w:p>
                  </w:txbxContent>
                </v:textbox>
              </v:shape>
            </w:pict>
          </mc:Fallback>
        </mc:AlternateContent>
      </w:r>
      <w:r w:rsidR="00DD5BCF">
        <w:rPr>
          <w:noProof/>
        </w:rPr>
        <w:drawing>
          <wp:inline distT="0" distB="0" distL="0" distR="0" wp14:anchorId="7723D74B" wp14:editId="4830430D">
            <wp:extent cx="5875020" cy="327714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202" cy="3313504"/>
                    </a:xfrm>
                    <a:prstGeom prst="rect">
                      <a:avLst/>
                    </a:prstGeom>
                  </pic:spPr>
                </pic:pic>
              </a:graphicData>
            </a:graphic>
          </wp:inline>
        </w:drawing>
      </w:r>
    </w:p>
    <w:p w14:paraId="09AAE879" w14:textId="05449089" w:rsidR="00BA5DAC" w:rsidRDefault="00BA5DAC" w:rsidP="00220EE1">
      <w:pPr>
        <w:spacing w:line="360" w:lineRule="auto"/>
        <w:jc w:val="center"/>
        <w:rPr>
          <w:rFonts w:asciiTheme="majorHAnsi" w:eastAsia="Wingdings" w:hAnsiTheme="majorHAnsi" w:cstheme="majorHAnsi"/>
          <w:b/>
          <w:bCs/>
          <w:color w:val="000000"/>
        </w:rPr>
      </w:pPr>
      <w:r>
        <w:rPr>
          <w:rFonts w:asciiTheme="majorHAnsi" w:hAnsiTheme="majorHAnsi" w:cstheme="majorHAnsi"/>
          <w:b/>
          <w:bCs/>
          <w:color w:val="000000"/>
        </w:rPr>
        <w:t xml:space="preserve">georganiseerd door Stuurgroep Autisme KIDS  </w:t>
      </w:r>
      <w:r w:rsidR="00DF4405">
        <w:rPr>
          <w:rFonts w:asciiTheme="majorHAnsi" w:eastAsia="Wingdings" w:hAnsiTheme="majorHAnsi" w:cstheme="majorHAnsi"/>
          <w:b/>
          <w:bCs/>
          <w:color w:val="000000"/>
        </w:rPr>
        <w:sym w:font="Wingdings" w:char="F053"/>
      </w:r>
      <w:r w:rsidR="00CB664D">
        <w:rPr>
          <w:rFonts w:asciiTheme="majorHAnsi" w:eastAsia="Wingdings" w:hAnsiTheme="majorHAnsi" w:cstheme="majorHAnsi"/>
          <w:b/>
          <w:bCs/>
          <w:color w:val="000000"/>
        </w:rPr>
        <w:t xml:space="preserve"> </w:t>
      </w:r>
      <w:r>
        <w:rPr>
          <w:rFonts w:asciiTheme="majorHAnsi" w:hAnsiTheme="majorHAnsi" w:cstheme="majorHAnsi"/>
          <w:b/>
          <w:bCs/>
          <w:color w:val="000000"/>
        </w:rPr>
        <w:t xml:space="preserve">voor medewerkers KIDS en scholengemeenschap Sint-Quintinus  </w:t>
      </w:r>
      <w:r w:rsidR="00DF4405">
        <w:rPr>
          <w:rFonts w:asciiTheme="majorHAnsi" w:eastAsia="Wingdings" w:hAnsiTheme="majorHAnsi" w:cstheme="majorHAnsi"/>
          <w:b/>
          <w:bCs/>
          <w:color w:val="000000"/>
        </w:rPr>
        <w:sym w:font="Wingdings" w:char="F053"/>
      </w:r>
      <w:r w:rsidR="00DF4405">
        <w:rPr>
          <w:rFonts w:asciiTheme="majorHAnsi" w:eastAsia="Wingdings" w:hAnsiTheme="majorHAnsi" w:cstheme="majorHAnsi"/>
          <w:b/>
          <w:bCs/>
          <w:color w:val="000000"/>
        </w:rPr>
        <w:t xml:space="preserve"> </w:t>
      </w:r>
      <w:r w:rsidR="00CB664D">
        <w:rPr>
          <w:rFonts w:asciiTheme="majorHAnsi" w:eastAsia="Wingdings" w:hAnsiTheme="majorHAnsi" w:cstheme="majorHAnsi"/>
          <w:b/>
          <w:bCs/>
          <w:color w:val="000000"/>
        </w:rPr>
        <w:t xml:space="preserve"> </w:t>
      </w:r>
      <w:r>
        <w:rPr>
          <w:rFonts w:asciiTheme="majorHAnsi" w:hAnsiTheme="majorHAnsi" w:cstheme="majorHAnsi"/>
          <w:b/>
          <w:bCs/>
          <w:color w:val="000000"/>
        </w:rPr>
        <w:t>inschrijven</w:t>
      </w:r>
      <w:r w:rsidR="00B1448C">
        <w:rPr>
          <w:rFonts w:asciiTheme="majorHAnsi" w:hAnsiTheme="majorHAnsi" w:cstheme="majorHAnsi"/>
          <w:b/>
          <w:bCs/>
          <w:color w:val="000000"/>
        </w:rPr>
        <w:t xml:space="preserve"> tem </w:t>
      </w:r>
      <w:r w:rsidR="00140D80">
        <w:rPr>
          <w:rFonts w:asciiTheme="majorHAnsi" w:hAnsiTheme="majorHAnsi" w:cstheme="majorHAnsi"/>
          <w:b/>
          <w:bCs/>
          <w:color w:val="000000"/>
        </w:rPr>
        <w:t>23</w:t>
      </w:r>
      <w:r w:rsidR="00B1448C">
        <w:rPr>
          <w:rFonts w:asciiTheme="majorHAnsi" w:hAnsiTheme="majorHAnsi" w:cstheme="majorHAnsi"/>
          <w:b/>
          <w:bCs/>
          <w:color w:val="000000"/>
        </w:rPr>
        <w:t>/9/2022 12u</w:t>
      </w:r>
      <w:r w:rsidR="00D34000">
        <w:rPr>
          <w:rFonts w:asciiTheme="majorHAnsi" w:hAnsiTheme="majorHAnsi" w:cstheme="majorHAnsi"/>
          <w:b/>
          <w:bCs/>
          <w:color w:val="000000"/>
        </w:rPr>
        <w:t xml:space="preserve"> </w:t>
      </w:r>
      <w:r>
        <w:rPr>
          <w:rFonts w:asciiTheme="majorHAnsi" w:hAnsiTheme="majorHAnsi" w:cstheme="majorHAnsi"/>
          <w:b/>
          <w:bCs/>
          <w:color w:val="000000"/>
        </w:rPr>
        <w:t xml:space="preserve"> </w:t>
      </w:r>
      <w:r w:rsidR="00842E14">
        <w:rPr>
          <w:rFonts w:asciiTheme="majorHAnsi" w:eastAsia="Wingdings" w:hAnsiTheme="majorHAnsi" w:cstheme="majorHAnsi"/>
          <w:b/>
          <w:bCs/>
          <w:color w:val="000000"/>
        </w:rPr>
        <w:sym w:font="Wingdings" w:char="F053"/>
      </w:r>
      <w:r w:rsidR="00842E14">
        <w:rPr>
          <w:rFonts w:asciiTheme="majorHAnsi" w:eastAsia="Wingdings" w:hAnsiTheme="majorHAnsi" w:cstheme="majorHAnsi"/>
          <w:b/>
          <w:bCs/>
          <w:color w:val="000000"/>
        </w:rPr>
        <w:t xml:space="preserve"> </w:t>
      </w:r>
    </w:p>
    <w:p w14:paraId="4908B25E" w14:textId="7CA52E97" w:rsidR="00C40CF1" w:rsidRPr="00CB664D" w:rsidRDefault="00C40CF1" w:rsidP="585A7663">
      <w:pPr>
        <w:spacing w:line="360" w:lineRule="auto"/>
        <w:jc w:val="both"/>
        <w:rPr>
          <w:rFonts w:asciiTheme="majorHAnsi" w:hAnsiTheme="majorHAnsi" w:cstheme="majorBidi"/>
          <w:color w:val="000000"/>
        </w:rPr>
      </w:pPr>
      <w:r w:rsidRPr="00CB664D">
        <w:rPr>
          <w:rFonts w:asciiTheme="majorHAnsi" w:hAnsiTheme="majorHAnsi" w:cstheme="majorBidi"/>
          <w:color w:val="000000" w:themeColor="text1"/>
        </w:rPr>
        <w:t xml:space="preserve">Je hoort vaak over een verstoorde prikkelverwerking </w:t>
      </w:r>
      <w:r w:rsidR="00AD3A8F" w:rsidRPr="00CB664D">
        <w:rPr>
          <w:rFonts w:asciiTheme="majorHAnsi" w:hAnsiTheme="majorHAnsi" w:cstheme="majorBidi"/>
          <w:color w:val="000000" w:themeColor="text1"/>
        </w:rPr>
        <w:t xml:space="preserve">bij mensen met </w:t>
      </w:r>
      <w:r w:rsidRPr="00CB664D">
        <w:rPr>
          <w:rFonts w:asciiTheme="majorHAnsi" w:hAnsiTheme="majorHAnsi" w:cstheme="majorBidi"/>
          <w:color w:val="000000" w:themeColor="text1"/>
        </w:rPr>
        <w:t>autisme…maar wat als het brein geen prikkels verwerkt? Wat als het begrijpen van menselijk gedrag en hoe daarop te reageren vooral een kwestie is van onbewust gissen en voorspellen? Hebben sociale vaardigheidstrainingen en het aanleren van sociale kennis aan mensen met autisme dan wel zin? We leren mensen met autisme emoties af te lezen van het menselijk gelaat, maar wat als het menselijk brein gelaatsuitdrukkingen niet gebruikt om te weten hoe iemand zich voelt? En wat als de moeilijkheden die mensen met autisme ervaren in de communicatie vooral te maken hebben met het niet kunnen voorspellen wat iemand gaat zeggen?</w:t>
      </w:r>
    </w:p>
    <w:p w14:paraId="40243B6E" w14:textId="6FEC8BEC" w:rsidR="00C40CF1" w:rsidRDefault="00C40CF1" w:rsidP="585A7663">
      <w:pPr>
        <w:pStyle w:val="Geenafstand"/>
        <w:spacing w:line="360" w:lineRule="auto"/>
        <w:jc w:val="both"/>
        <w:rPr>
          <w:rFonts w:asciiTheme="majorHAnsi" w:hAnsiTheme="majorHAnsi" w:cstheme="majorBidi"/>
          <w:color w:val="000000" w:themeColor="text1"/>
        </w:rPr>
      </w:pPr>
      <w:r w:rsidRPr="00CB664D">
        <w:rPr>
          <w:rFonts w:asciiTheme="majorHAnsi" w:hAnsiTheme="majorHAnsi" w:cstheme="majorBidi"/>
        </w:rPr>
        <w:t>Recente ontdekkingen in onderzoek van het menselijk brein gooien onze traditionele ideeën over waarnemen en denken compleet overhoop. Sinds eeuwen denken we dat het brein de prikkels verwerkt die het ontvangt van de zintuigen, er betekenis aan geeft waarna die betekenisverlening onze reactie op die prikkels aanstuurt. Tegenwoordig wordt dit model doorgaans beschreven middels de metafoor van de computer.</w:t>
      </w:r>
      <w:r w:rsidR="00E43DDE" w:rsidRPr="00CB664D">
        <w:rPr>
          <w:rFonts w:asciiTheme="majorHAnsi" w:hAnsiTheme="majorHAnsi" w:cstheme="majorBidi"/>
        </w:rPr>
        <w:t xml:space="preserve"> </w:t>
      </w:r>
      <w:r w:rsidRPr="00CB664D">
        <w:rPr>
          <w:rFonts w:asciiTheme="majorHAnsi" w:hAnsiTheme="majorHAnsi" w:cstheme="majorBidi"/>
        </w:rPr>
        <w:t>Helaas blijkt dit beeld niet te kloppen. Ons brein is helemaal geen supersnelle computer maar een soort gokmachine. Het brein is een orgaan dat voorspelt en dan kijkt of die voorspellingen kloppen. Het brein zit niet te wachten tot het info krijgt van de zintuigen: het brein gebruikt die zintuigen om de eigen voorspellingen te checken. En dat brein kan goed voorspellen omdat het erg contextgevoelig is.</w:t>
      </w:r>
      <w:r w:rsidR="004C6EF7" w:rsidRPr="00CB664D">
        <w:rPr>
          <w:rFonts w:asciiTheme="majorHAnsi" w:hAnsiTheme="majorHAnsi" w:cstheme="majorBidi"/>
        </w:rPr>
        <w:t xml:space="preserve"> </w:t>
      </w:r>
      <w:r w:rsidRPr="00CB664D">
        <w:rPr>
          <w:rFonts w:asciiTheme="majorHAnsi" w:hAnsiTheme="majorHAnsi" w:cstheme="majorBidi"/>
          <w:color w:val="000000" w:themeColor="text1"/>
        </w:rPr>
        <w:t>Deze ‘Copernicaanse’ revolutie in het denken over het brein heeft ook gevolgen voor de manier waarop we over autisme denken. Veel zaken die we nu doen in</w:t>
      </w:r>
      <w:r w:rsidR="00AD3A8F" w:rsidRPr="00CB664D">
        <w:rPr>
          <w:rFonts w:asciiTheme="majorHAnsi" w:hAnsiTheme="majorHAnsi" w:cstheme="majorBidi"/>
          <w:color w:val="000000" w:themeColor="text1"/>
        </w:rPr>
        <w:t xml:space="preserve"> het kader van het </w:t>
      </w:r>
      <w:r w:rsidRPr="00CB664D">
        <w:rPr>
          <w:rFonts w:asciiTheme="majorHAnsi" w:hAnsiTheme="majorHAnsi" w:cstheme="majorBidi"/>
          <w:color w:val="000000" w:themeColor="text1"/>
        </w:rPr>
        <w:t>autis</w:t>
      </w:r>
      <w:r w:rsidR="008C0A08" w:rsidRPr="00CB664D">
        <w:rPr>
          <w:rFonts w:asciiTheme="majorHAnsi" w:hAnsiTheme="majorHAnsi" w:cstheme="majorBidi"/>
          <w:color w:val="000000" w:themeColor="text1"/>
        </w:rPr>
        <w:t>tisch denken</w:t>
      </w:r>
      <w:r w:rsidRPr="00CB664D">
        <w:rPr>
          <w:rFonts w:asciiTheme="majorHAnsi" w:hAnsiTheme="majorHAnsi" w:cstheme="majorBidi"/>
          <w:color w:val="000000" w:themeColor="text1"/>
        </w:rPr>
        <w:t xml:space="preserve">, zijn - bekeken vanuit de nieuwe ontdekkingen – geen goed idee. En andere zaken, </w:t>
      </w:r>
      <w:r w:rsidRPr="00CB664D">
        <w:rPr>
          <w:rFonts w:asciiTheme="majorHAnsi" w:hAnsiTheme="majorHAnsi" w:cstheme="majorBidi"/>
          <w:color w:val="000000" w:themeColor="text1"/>
        </w:rPr>
        <w:lastRenderedPageBreak/>
        <w:t>zoals het bieden van voorspelbaarheid, die worden in het licht van het voorspellende brein nog belangrijker dan we ooit dachten. We illustreren wat de gevolgen van de nieuwe inzichten betekenen voor de praktijk en we illustreren dit met drie voorbeelden: de aanpak van overprikkeling, het aanleren van emotieherkenning en de communicatie.</w:t>
      </w:r>
      <w:r w:rsidR="00986BF9" w:rsidRPr="00CB664D">
        <w:rPr>
          <w:rFonts w:asciiTheme="majorHAnsi" w:hAnsiTheme="majorHAnsi" w:cstheme="majorBidi"/>
          <w:color w:val="000000" w:themeColor="text1"/>
        </w:rPr>
        <w:t xml:space="preserve"> </w:t>
      </w:r>
      <w:r w:rsidRPr="00CB664D">
        <w:rPr>
          <w:rFonts w:asciiTheme="majorHAnsi" w:hAnsiTheme="majorHAnsi" w:cstheme="majorBidi"/>
          <w:color w:val="000000" w:themeColor="text1"/>
        </w:rPr>
        <w:t>We verbinden dus praktische tips aan de recente inzichten over het (autistisch) brein.</w:t>
      </w:r>
    </w:p>
    <w:p w14:paraId="6D15739C" w14:textId="34164A57" w:rsidR="00B32B11" w:rsidRPr="00CB664D" w:rsidRDefault="00B32B11" w:rsidP="585A7663">
      <w:pPr>
        <w:pStyle w:val="Geenafstand"/>
        <w:spacing w:line="360" w:lineRule="auto"/>
        <w:jc w:val="both"/>
        <w:rPr>
          <w:rFonts w:asciiTheme="majorHAnsi" w:hAnsiTheme="majorHAnsi" w:cstheme="majorBidi"/>
          <w:color w:val="000000"/>
        </w:rPr>
      </w:pPr>
    </w:p>
    <w:sectPr w:rsidR="00B32B11" w:rsidRPr="00CB664D" w:rsidSect="004E4D4B">
      <w:headerReference w:type="default" r:id="rId11"/>
      <w:footerReference w:type="default" r:id="rId12"/>
      <w:pgSz w:w="11906" w:h="16838"/>
      <w:pgMar w:top="0"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20081" w14:textId="77777777" w:rsidR="002318EE" w:rsidRDefault="002318EE">
      <w:pPr>
        <w:spacing w:after="0" w:line="240" w:lineRule="auto"/>
      </w:pPr>
      <w:r>
        <w:separator/>
      </w:r>
    </w:p>
  </w:endnote>
  <w:endnote w:type="continuationSeparator" w:id="0">
    <w:p w14:paraId="02DC1D93" w14:textId="77777777" w:rsidR="002318EE" w:rsidRDefault="00231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5BE88210" w14:paraId="54316810" w14:textId="77777777" w:rsidTr="5BE88210">
      <w:tc>
        <w:tcPr>
          <w:tcW w:w="3020" w:type="dxa"/>
        </w:tcPr>
        <w:p w14:paraId="4D30AA3C" w14:textId="62FB0FF8" w:rsidR="5BE88210" w:rsidRDefault="5BE88210" w:rsidP="5BE88210">
          <w:pPr>
            <w:pStyle w:val="Koptekst"/>
            <w:ind w:left="-115"/>
          </w:pPr>
        </w:p>
      </w:tc>
      <w:tc>
        <w:tcPr>
          <w:tcW w:w="3020" w:type="dxa"/>
        </w:tcPr>
        <w:p w14:paraId="367501DB" w14:textId="645FA5D7" w:rsidR="5BE88210" w:rsidRDefault="5BE88210" w:rsidP="5BE88210">
          <w:pPr>
            <w:pStyle w:val="Koptekst"/>
            <w:jc w:val="center"/>
          </w:pPr>
        </w:p>
      </w:tc>
      <w:tc>
        <w:tcPr>
          <w:tcW w:w="3020" w:type="dxa"/>
        </w:tcPr>
        <w:p w14:paraId="19B2C5C7" w14:textId="14950528" w:rsidR="5BE88210" w:rsidRDefault="5BE88210" w:rsidP="5BE88210">
          <w:pPr>
            <w:pStyle w:val="Koptekst"/>
            <w:ind w:right="-115"/>
            <w:jc w:val="right"/>
          </w:pPr>
        </w:p>
      </w:tc>
    </w:tr>
  </w:tbl>
  <w:p w14:paraId="50BEDC93" w14:textId="686E236B" w:rsidR="5BE88210" w:rsidRDefault="5BE88210" w:rsidP="5BE8821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6960D" w14:textId="77777777" w:rsidR="002318EE" w:rsidRDefault="002318EE">
      <w:pPr>
        <w:spacing w:after="0" w:line="240" w:lineRule="auto"/>
      </w:pPr>
      <w:r>
        <w:separator/>
      </w:r>
    </w:p>
  </w:footnote>
  <w:footnote w:type="continuationSeparator" w:id="0">
    <w:p w14:paraId="1B84A528" w14:textId="77777777" w:rsidR="002318EE" w:rsidRDefault="00231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5BE88210" w14:paraId="7FDD2668" w14:textId="77777777" w:rsidTr="5BE88210">
      <w:tc>
        <w:tcPr>
          <w:tcW w:w="3020" w:type="dxa"/>
        </w:tcPr>
        <w:p w14:paraId="61ADF5C7" w14:textId="3A532548" w:rsidR="5BE88210" w:rsidRDefault="5BE88210" w:rsidP="5BE88210">
          <w:pPr>
            <w:pStyle w:val="Koptekst"/>
            <w:ind w:left="-115"/>
          </w:pPr>
        </w:p>
      </w:tc>
      <w:tc>
        <w:tcPr>
          <w:tcW w:w="3020" w:type="dxa"/>
        </w:tcPr>
        <w:p w14:paraId="6614E2CB" w14:textId="2B74C5EA" w:rsidR="5BE88210" w:rsidRDefault="5BE88210" w:rsidP="5BE88210">
          <w:pPr>
            <w:pStyle w:val="Koptekst"/>
            <w:jc w:val="center"/>
          </w:pPr>
        </w:p>
      </w:tc>
      <w:tc>
        <w:tcPr>
          <w:tcW w:w="3020" w:type="dxa"/>
        </w:tcPr>
        <w:p w14:paraId="57ADE3F7" w14:textId="259C93EB" w:rsidR="5BE88210" w:rsidRDefault="5BE88210" w:rsidP="5BE88210">
          <w:pPr>
            <w:pStyle w:val="Koptekst"/>
            <w:ind w:right="-115"/>
            <w:jc w:val="right"/>
          </w:pPr>
        </w:p>
      </w:tc>
    </w:tr>
  </w:tbl>
  <w:p w14:paraId="0B3C54B8" w14:textId="58E1964D" w:rsidR="5BE88210" w:rsidRDefault="5BE88210" w:rsidP="5BE8821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E8F"/>
    <w:rsid w:val="00132E8F"/>
    <w:rsid w:val="00133F66"/>
    <w:rsid w:val="00140D80"/>
    <w:rsid w:val="00147D83"/>
    <w:rsid w:val="00220EE1"/>
    <w:rsid w:val="002318EE"/>
    <w:rsid w:val="00265120"/>
    <w:rsid w:val="00393492"/>
    <w:rsid w:val="003F4F3F"/>
    <w:rsid w:val="00425043"/>
    <w:rsid w:val="004C6EF7"/>
    <w:rsid w:val="004E4D4B"/>
    <w:rsid w:val="005219B4"/>
    <w:rsid w:val="007651B0"/>
    <w:rsid w:val="007A5FB5"/>
    <w:rsid w:val="007C66DB"/>
    <w:rsid w:val="007D4DBA"/>
    <w:rsid w:val="007E2D6C"/>
    <w:rsid w:val="00842E14"/>
    <w:rsid w:val="00866EFA"/>
    <w:rsid w:val="008C0A08"/>
    <w:rsid w:val="00986BF9"/>
    <w:rsid w:val="009904EC"/>
    <w:rsid w:val="009B5A5B"/>
    <w:rsid w:val="00AD3A8F"/>
    <w:rsid w:val="00B1448C"/>
    <w:rsid w:val="00B14C59"/>
    <w:rsid w:val="00B32B11"/>
    <w:rsid w:val="00B6391F"/>
    <w:rsid w:val="00BA5DAC"/>
    <w:rsid w:val="00BC3650"/>
    <w:rsid w:val="00BD3828"/>
    <w:rsid w:val="00C40CF1"/>
    <w:rsid w:val="00CB1E2A"/>
    <w:rsid w:val="00CB664D"/>
    <w:rsid w:val="00D34000"/>
    <w:rsid w:val="00D546DD"/>
    <w:rsid w:val="00D60695"/>
    <w:rsid w:val="00D64FF4"/>
    <w:rsid w:val="00DB1F48"/>
    <w:rsid w:val="00DD5BCF"/>
    <w:rsid w:val="00DF1A62"/>
    <w:rsid w:val="00DF4405"/>
    <w:rsid w:val="00E43DDE"/>
    <w:rsid w:val="00F864EF"/>
    <w:rsid w:val="1F2DD157"/>
    <w:rsid w:val="224FADB6"/>
    <w:rsid w:val="24FBA4E3"/>
    <w:rsid w:val="25C21D7E"/>
    <w:rsid w:val="3B88F7B7"/>
    <w:rsid w:val="585A7663"/>
    <w:rsid w:val="5A3C6CA3"/>
    <w:rsid w:val="5BE88210"/>
    <w:rsid w:val="5C76B184"/>
    <w:rsid w:val="668897CF"/>
    <w:rsid w:val="6AE96304"/>
    <w:rsid w:val="75CFC31B"/>
    <w:rsid w:val="7AF5EDE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25FEB"/>
  <w15:chartTrackingRefBased/>
  <w15:docId w15:val="{952451C9-275E-4D44-8412-2BA47382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C40CF1"/>
    <w:pPr>
      <w:spacing w:before="100" w:beforeAutospacing="1" w:after="100" w:afterAutospacing="1" w:line="240" w:lineRule="auto"/>
    </w:pPr>
    <w:rPr>
      <w:rFonts w:ascii="Times New Roman" w:eastAsia="Times New Roman" w:hAnsi="Times New Roman" w:cs="Times New Roman"/>
      <w:sz w:val="24"/>
      <w:szCs w:val="24"/>
      <w:lang w:eastAsia="nl-BE"/>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paragraph" w:styleId="Geenafstand">
    <w:name w:val="No Spacing"/>
    <w:uiPriority w:val="1"/>
    <w:qFormat/>
    <w:rsid w:val="00DD5BCF"/>
    <w:pPr>
      <w:spacing w:after="0" w:line="240" w:lineRule="auto"/>
    </w:pPr>
  </w:style>
  <w:style w:type="character" w:styleId="Hyperlink">
    <w:name w:val="Hyperlink"/>
    <w:basedOn w:val="Standaardalinea-lettertype"/>
    <w:uiPriority w:val="99"/>
    <w:unhideWhenUsed/>
    <w:rsid w:val="00D34000"/>
    <w:rPr>
      <w:color w:val="0563C1" w:themeColor="hyperlink"/>
      <w:u w:val="single"/>
    </w:rPr>
  </w:style>
  <w:style w:type="character" w:styleId="Onopgelostemelding">
    <w:name w:val="Unresolved Mention"/>
    <w:basedOn w:val="Standaardalinea-lettertype"/>
    <w:uiPriority w:val="99"/>
    <w:semiHidden/>
    <w:unhideWhenUsed/>
    <w:rsid w:val="00D340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64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6D54B93EFC4741AEA35B22B79DF7BF" ma:contentTypeVersion="4" ma:contentTypeDescription="Een nieuw document maken." ma:contentTypeScope="" ma:versionID="89bc6343a110f8f8823225c24c308e62">
  <xsd:schema xmlns:xsd="http://www.w3.org/2001/XMLSchema" xmlns:xs="http://www.w3.org/2001/XMLSchema" xmlns:p="http://schemas.microsoft.com/office/2006/metadata/properties" xmlns:ns2="bc01f00a-8e27-49b7-834a-2379441a7ca1" targetNamespace="http://schemas.microsoft.com/office/2006/metadata/properties" ma:root="true" ma:fieldsID="174688b14bc6bbd9805bcf050ad33003" ns2:_="">
    <xsd:import namespace="bc01f00a-8e27-49b7-834a-2379441a7c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01f00a-8e27-49b7-834a-2379441a7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B4B74-0E6C-4B69-82E5-1568AB49C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01f00a-8e27-49b7-834a-2379441a7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0CA451-22CB-456E-97DA-90564163628D}">
  <ds:schemaRefs>
    <ds:schemaRef ds:uri="http://schemas.microsoft.com/sharepoint/v3/contenttype/forms"/>
  </ds:schemaRefs>
</ds:datastoreItem>
</file>

<file path=customXml/itemProps3.xml><?xml version="1.0" encoding="utf-8"?>
<ds:datastoreItem xmlns:ds="http://schemas.openxmlformats.org/officeDocument/2006/customXml" ds:itemID="{7FBECD28-C5EE-4BEA-8E66-88CD7A8720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F7E9A5-866C-48B9-BFDF-1DDD8A901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1988</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Kristien Luys</dc:creator>
  <cp:keywords/>
  <dc:description/>
  <cp:lastModifiedBy>Hanne Van Eechaute</cp:lastModifiedBy>
  <cp:revision>4</cp:revision>
  <dcterms:created xsi:type="dcterms:W3CDTF">2022-08-26T13:41:00Z</dcterms:created>
  <dcterms:modified xsi:type="dcterms:W3CDTF">2022-09-01T10:27:00Z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0x010100436D54B93EFC4741AEA35B22B79DF7BF</vt:lpwstr>
  </property>
</Properties>
</file>